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46" w:rsidRDefault="003D2B46" w:rsidP="003D2B46">
      <w:pPr>
        <w:pBdr>
          <w:bottom w:val="single" w:sz="6" w:space="0" w:color="C7C7C7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MyriadPro-Light" w:eastAsia="Times New Roman" w:hAnsi="MyriadPro-Ligh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6A1498">
        <w:rPr>
          <w:rFonts w:ascii="MyriadPro-Light" w:eastAsia="Times New Roman" w:hAnsi="MyriadPro-Light" w:cs="Times New Roman"/>
          <w:b/>
          <w:bCs/>
          <w:color w:val="000000"/>
          <w:sz w:val="36"/>
          <w:szCs w:val="36"/>
          <w:lang w:eastAsia="ru-RU"/>
        </w:rPr>
        <w:t>Программа математ</w:t>
      </w:r>
      <w:r>
        <w:rPr>
          <w:rFonts w:ascii="MyriadPro-Light" w:eastAsia="Times New Roman" w:hAnsi="MyriadPro-Light" w:cs="Times New Roman"/>
          <w:b/>
          <w:bCs/>
          <w:color w:val="000000"/>
          <w:sz w:val="36"/>
          <w:szCs w:val="36"/>
          <w:lang w:eastAsia="ru-RU"/>
        </w:rPr>
        <w:t>ического развития дошкольников «</w:t>
      </w:r>
      <w:proofErr w:type="spellStart"/>
      <w:r>
        <w:rPr>
          <w:rFonts w:ascii="MyriadPro-Light" w:eastAsia="Times New Roman" w:hAnsi="MyriadPro-Light" w:cs="Times New Roman"/>
          <w:b/>
          <w:bCs/>
          <w:color w:val="000000"/>
          <w:sz w:val="36"/>
          <w:szCs w:val="36"/>
          <w:lang w:eastAsia="ru-RU"/>
        </w:rPr>
        <w:t>Игралочка</w:t>
      </w:r>
      <w:proofErr w:type="spellEnd"/>
      <w:r>
        <w:rPr>
          <w:rFonts w:ascii="MyriadPro-Light" w:eastAsia="Times New Roman" w:hAnsi="MyriadPro-Light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3D2B46" w:rsidRDefault="003D2B46" w:rsidP="001B0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B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38350" cy="3002549"/>
            <wp:effectExtent l="0" t="0" r="0" b="7620"/>
            <wp:docPr id="2" name="Рисунок 2" descr="C:\Users\1\Desktop\igralochka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gralochka_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32" cy="300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39" w:rsidRPr="001B0839" w:rsidRDefault="001B0839" w:rsidP="001B0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839">
        <w:rPr>
          <w:rFonts w:ascii="Times New Roman" w:hAnsi="Times New Roman" w:cs="Times New Roman"/>
          <w:sz w:val="28"/>
          <w:szCs w:val="28"/>
        </w:rPr>
        <w:t>Программа математического развития дошкольников «</w:t>
      </w:r>
      <w:proofErr w:type="spellStart"/>
      <w:r w:rsidRPr="001B083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1B0839">
        <w:rPr>
          <w:rFonts w:ascii="Times New Roman" w:hAnsi="Times New Roman" w:cs="Times New Roman"/>
          <w:sz w:val="28"/>
          <w:szCs w:val="28"/>
        </w:rPr>
        <w:t xml:space="preserve">» разработана под научным руководством доктора педагогических наук </w:t>
      </w:r>
      <w:proofErr w:type="spellStart"/>
      <w:r w:rsidRPr="001B0839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1B0839">
        <w:rPr>
          <w:rFonts w:ascii="Times New Roman" w:hAnsi="Times New Roman" w:cs="Times New Roman"/>
          <w:sz w:val="28"/>
          <w:szCs w:val="28"/>
        </w:rPr>
        <w:t xml:space="preserve"> Людмилы Георгиевны и предназначена для работы с детьми от 3 до 7 лет. Непосредственным продолжением парциальной программы «</w:t>
      </w:r>
      <w:proofErr w:type="spellStart"/>
      <w:r w:rsidRPr="001B083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1B0839">
        <w:rPr>
          <w:rFonts w:ascii="Times New Roman" w:hAnsi="Times New Roman" w:cs="Times New Roman"/>
          <w:sz w:val="28"/>
          <w:szCs w:val="28"/>
        </w:rPr>
        <w:t xml:space="preserve">» является программа по математике «Учусь учиться» для начальной и средней школы (авторов Г.В. Дорофеева, Л.Г. </w:t>
      </w:r>
      <w:proofErr w:type="spellStart"/>
      <w:r w:rsidRPr="001B0839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1B0839">
        <w:rPr>
          <w:rFonts w:ascii="Times New Roman" w:hAnsi="Times New Roman" w:cs="Times New Roman"/>
          <w:sz w:val="28"/>
          <w:szCs w:val="28"/>
        </w:rPr>
        <w:t xml:space="preserve"> и др.). Структура парциальной программы «</w:t>
      </w:r>
      <w:proofErr w:type="spellStart"/>
      <w:r w:rsidRPr="001B083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1B0839">
        <w:rPr>
          <w:rFonts w:ascii="Times New Roman" w:hAnsi="Times New Roman" w:cs="Times New Roman"/>
          <w:sz w:val="28"/>
          <w:szCs w:val="28"/>
        </w:rPr>
        <w:t xml:space="preserve">» позволяет включаться в ее освоение на любом этапе дошкольного образования в следующих вариантах: </w:t>
      </w:r>
      <w:r w:rsidRPr="001B0839">
        <w:rPr>
          <w:rFonts w:ascii="Times New Roman" w:hAnsi="Times New Roman" w:cs="Times New Roman"/>
          <w:sz w:val="28"/>
          <w:szCs w:val="28"/>
        </w:rPr>
        <w:sym w:font="Symbol" w:char="F0B7"/>
      </w:r>
      <w:r w:rsidRPr="001B0839">
        <w:rPr>
          <w:rFonts w:ascii="Times New Roman" w:hAnsi="Times New Roman" w:cs="Times New Roman"/>
          <w:sz w:val="28"/>
          <w:szCs w:val="28"/>
        </w:rPr>
        <w:t xml:space="preserve"> начиная с 3–4 лет или 4–5 лет (курс «</w:t>
      </w:r>
      <w:proofErr w:type="spellStart"/>
      <w:r w:rsidRPr="001B083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1B0839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1B0839" w:rsidRPr="001B0839" w:rsidRDefault="001B0839" w:rsidP="001B0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839">
        <w:rPr>
          <w:rFonts w:ascii="Times New Roman" w:hAnsi="Times New Roman" w:cs="Times New Roman"/>
          <w:sz w:val="28"/>
          <w:szCs w:val="28"/>
        </w:rPr>
        <w:sym w:font="Symbol" w:char="F0B7"/>
      </w:r>
      <w:r w:rsidRPr="001B0839">
        <w:rPr>
          <w:rFonts w:ascii="Times New Roman" w:hAnsi="Times New Roman" w:cs="Times New Roman"/>
          <w:sz w:val="28"/>
          <w:szCs w:val="28"/>
        </w:rPr>
        <w:t xml:space="preserve"> начиная с 5–6 лет или 6–7 лет (курс «</w:t>
      </w:r>
      <w:proofErr w:type="spellStart"/>
      <w:r w:rsidRPr="001B083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1B0839">
        <w:rPr>
          <w:rFonts w:ascii="Times New Roman" w:hAnsi="Times New Roman" w:cs="Times New Roman"/>
          <w:sz w:val="28"/>
          <w:szCs w:val="28"/>
        </w:rPr>
        <w:t xml:space="preserve"> – ступенька к школе»);</w:t>
      </w:r>
    </w:p>
    <w:p w:rsidR="006A1498" w:rsidRDefault="001B0839" w:rsidP="001B0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839">
        <w:rPr>
          <w:rFonts w:ascii="Times New Roman" w:hAnsi="Times New Roman" w:cs="Times New Roman"/>
          <w:sz w:val="28"/>
          <w:szCs w:val="28"/>
        </w:rPr>
        <w:t xml:space="preserve"> </w:t>
      </w:r>
      <w:r w:rsidRPr="001B0839">
        <w:rPr>
          <w:rFonts w:ascii="Times New Roman" w:hAnsi="Times New Roman" w:cs="Times New Roman"/>
          <w:sz w:val="28"/>
          <w:szCs w:val="28"/>
        </w:rPr>
        <w:sym w:font="Symbol" w:char="F0B7"/>
      </w:r>
      <w:r w:rsidRPr="001B0839">
        <w:rPr>
          <w:rFonts w:ascii="Times New Roman" w:hAnsi="Times New Roman" w:cs="Times New Roman"/>
          <w:sz w:val="28"/>
          <w:szCs w:val="28"/>
        </w:rPr>
        <w:t xml:space="preserve"> начиная с 5–6 лет или 6–7 лет (курс «Раз – ступенька, два – ступенька…»). Программа разработана на основе </w:t>
      </w:r>
      <w:proofErr w:type="spellStart"/>
      <w:r w:rsidRPr="001B08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B0839">
        <w:rPr>
          <w:rFonts w:ascii="Times New Roman" w:hAnsi="Times New Roman" w:cs="Times New Roman"/>
          <w:sz w:val="28"/>
          <w:szCs w:val="28"/>
        </w:rPr>
        <w:t xml:space="preserve"> метода обучения, что создает условия для накопления каждым ребенком опыта деятельности и общения в процессе освоения математических способов познания действительности, что может стать основой для формирования не только психологической готовности ребенка к школе, но и к саморазвитию и самореализации на всех этапах жизни. В этом заключается главное предназначение программы «</w:t>
      </w:r>
      <w:proofErr w:type="spellStart"/>
      <w:r w:rsidRPr="001B083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1B0839">
        <w:rPr>
          <w:rFonts w:ascii="Times New Roman" w:hAnsi="Times New Roman" w:cs="Times New Roman"/>
          <w:sz w:val="28"/>
          <w:szCs w:val="28"/>
        </w:rPr>
        <w:t>». К завершению обучения по программе «</w:t>
      </w:r>
      <w:proofErr w:type="spellStart"/>
      <w:r w:rsidRPr="001B083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1B0839">
        <w:rPr>
          <w:rFonts w:ascii="Times New Roman" w:hAnsi="Times New Roman" w:cs="Times New Roman"/>
          <w:sz w:val="28"/>
          <w:szCs w:val="28"/>
        </w:rPr>
        <w:t xml:space="preserve">» основным результатом должно стать не только и не столько накопление определенного запаса знаний и умений математического содержания, сколько продвижение ребенка в развитии высших психических функций (памяти, восприятия, мышления, речи, воображения, внимания), познавательного интереса и инициативы, самостоятельности и независимости суждений и оценок, готовности в нестандартной ситуации к поиску наиболее адекватных путей решения, умений приводить доказательство, устанавливать зависимости, планировать свои действия, </w:t>
      </w:r>
      <w:r w:rsidRPr="001B0839">
        <w:rPr>
          <w:rFonts w:ascii="Times New Roman" w:hAnsi="Times New Roman" w:cs="Times New Roman"/>
          <w:sz w:val="28"/>
          <w:szCs w:val="28"/>
        </w:rPr>
        <w:lastRenderedPageBreak/>
        <w:t>находить и исправлять свои ошибки, договариваться, аргументированно отстаивать свою точку зрения и пр. Образовательный процесс с детьми в Программе строится на основе общения, познавательно-исследовательской деятельности и игры, отсюда и ее название: «</w:t>
      </w:r>
      <w:proofErr w:type="spellStart"/>
      <w:r w:rsidRPr="001B083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1B0839">
        <w:rPr>
          <w:rFonts w:ascii="Times New Roman" w:hAnsi="Times New Roman" w:cs="Times New Roman"/>
          <w:sz w:val="28"/>
          <w:szCs w:val="28"/>
        </w:rPr>
        <w:t>». Программа «</w:t>
      </w:r>
      <w:proofErr w:type="spellStart"/>
      <w:r w:rsidRPr="001B083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1B0839">
        <w:rPr>
          <w:rFonts w:ascii="Times New Roman" w:hAnsi="Times New Roman" w:cs="Times New Roman"/>
          <w:sz w:val="28"/>
          <w:szCs w:val="28"/>
        </w:rPr>
        <w:t>» изначально создавалась в ключе партнерства родителей и педагогов. Так, входящие в комплект «</w:t>
      </w:r>
      <w:proofErr w:type="spellStart"/>
      <w:r w:rsidRPr="001B083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1B0839">
        <w:rPr>
          <w:rFonts w:ascii="Times New Roman" w:hAnsi="Times New Roman" w:cs="Times New Roman"/>
          <w:sz w:val="28"/>
          <w:szCs w:val="28"/>
        </w:rPr>
        <w:t>» тетради для индивидуальной работы с детьми предназначены, в первую очередь, для 79 семейных занятий. Включаясь в совместную с ребенком познавательную деятельность, родители имеют возможность приобрести дополнительный опыт взаимодействия с собственным ребенком на основе математического содержания. Ценность данного опыта заключается в умении радоваться успехам своего малыша, удивляться вместе с ним, «открывать» что-то новое, совместно преодолевать трудности, находить и исправлять ошибки.</w:t>
      </w:r>
    </w:p>
    <w:p w:rsidR="00E162F8" w:rsidRDefault="00E162F8" w:rsidP="001B0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2F8" w:rsidRPr="001B0839" w:rsidRDefault="00FE715F" w:rsidP="00E16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162F8" w:rsidRPr="00E162F8">
          <w:rPr>
            <w:rStyle w:val="a4"/>
            <w:rFonts w:ascii="Times New Roman" w:hAnsi="Times New Roman" w:cs="Times New Roman"/>
            <w:sz w:val="28"/>
            <w:szCs w:val="28"/>
          </w:rPr>
          <w:t>Программа математического развития дошкольников "</w:t>
        </w:r>
        <w:proofErr w:type="spellStart"/>
        <w:r w:rsidR="00E162F8" w:rsidRPr="00E162F8">
          <w:rPr>
            <w:rStyle w:val="a4"/>
            <w:rFonts w:ascii="Times New Roman" w:hAnsi="Times New Roman" w:cs="Times New Roman"/>
            <w:sz w:val="28"/>
            <w:szCs w:val="28"/>
          </w:rPr>
          <w:t>Игралочка</w:t>
        </w:r>
        <w:proofErr w:type="spellEnd"/>
        <w:r w:rsidR="00E162F8" w:rsidRPr="00E162F8">
          <w:rPr>
            <w:rStyle w:val="a4"/>
            <w:rFonts w:ascii="Times New Roman" w:hAnsi="Times New Roman" w:cs="Times New Roman"/>
            <w:sz w:val="28"/>
            <w:szCs w:val="28"/>
          </w:rPr>
          <w:t>"</w:t>
        </w:r>
      </w:hyperlink>
    </w:p>
    <w:p w:rsidR="00E162F8" w:rsidRDefault="00E162F8" w:rsidP="001B0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2F8" w:rsidRDefault="00E162F8" w:rsidP="001B0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2F8" w:rsidRDefault="00E162F8" w:rsidP="001B0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2F8" w:rsidRDefault="00E162F8" w:rsidP="001B0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57F" w:rsidRDefault="002B257F" w:rsidP="001B0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B46" w:rsidRPr="00DB545B" w:rsidRDefault="003D2B46" w:rsidP="003D2B46">
      <w:pPr>
        <w:spacing w:after="322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B5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</w:t>
      </w:r>
      <w:r w:rsidRPr="00DB545B">
        <w:rPr>
          <w:rFonts w:ascii="Times New Roman" w:hAnsi="Times New Roman"/>
          <w:b/>
          <w:sz w:val="28"/>
          <w:szCs w:val="28"/>
        </w:rPr>
        <w:t>к образовательному проекту «Земля, где ты родилс</w:t>
      </w:r>
      <w:r w:rsidR="002B257F">
        <w:rPr>
          <w:rFonts w:ascii="Times New Roman" w:hAnsi="Times New Roman"/>
          <w:b/>
          <w:sz w:val="28"/>
          <w:szCs w:val="28"/>
        </w:rPr>
        <w:t xml:space="preserve">я» авторский коллектив МБДОУДС </w:t>
      </w:r>
      <w:r w:rsidR="002B257F">
        <w:rPr>
          <w:rFonts w:ascii="Times New Roman" w:hAnsi="Times New Roman"/>
          <w:b/>
          <w:sz w:val="28"/>
          <w:szCs w:val="28"/>
          <w:lang w:val="en-US"/>
        </w:rPr>
        <w:t>N</w:t>
      </w:r>
      <w:r w:rsidR="002B257F" w:rsidRPr="002B257F">
        <w:rPr>
          <w:rFonts w:ascii="Times New Roman" w:hAnsi="Times New Roman"/>
          <w:b/>
          <w:sz w:val="28"/>
          <w:szCs w:val="28"/>
        </w:rPr>
        <w:t xml:space="preserve"> </w:t>
      </w:r>
      <w:r w:rsidRPr="00DB545B">
        <w:rPr>
          <w:rFonts w:ascii="Times New Roman" w:hAnsi="Times New Roman"/>
          <w:b/>
          <w:sz w:val="28"/>
          <w:szCs w:val="28"/>
        </w:rPr>
        <w:t>8 г. Сасово.</w:t>
      </w:r>
    </w:p>
    <w:p w:rsidR="003D2B46" w:rsidRPr="00324F4B" w:rsidRDefault="003D2B46" w:rsidP="003D2B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4B">
        <w:rPr>
          <w:rFonts w:ascii="Times New Roman" w:hAnsi="Times New Roman" w:cs="Times New Roman"/>
          <w:sz w:val="28"/>
          <w:szCs w:val="28"/>
        </w:rPr>
        <w:t>Цель проекта - воспитание у дошкольников патриотических чувств на основе регионального компонента.</w:t>
      </w:r>
    </w:p>
    <w:p w:rsidR="003D2B46" w:rsidRPr="00324F4B" w:rsidRDefault="003D2B46" w:rsidP="003D2B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4B">
        <w:rPr>
          <w:rFonts w:ascii="Times New Roman" w:hAnsi="Times New Roman" w:cs="Times New Roman"/>
          <w:sz w:val="28"/>
          <w:szCs w:val="28"/>
        </w:rPr>
        <w:t xml:space="preserve">В содержание включено три раздела: «Детский сад, семья», «Мой родной город», «Родной свой край, люби и знай»  </w:t>
      </w:r>
    </w:p>
    <w:p w:rsidR="003D2B46" w:rsidRPr="00324F4B" w:rsidRDefault="003D2B46" w:rsidP="003D2B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этого проекта учитываются индивидуальные и возрастные особенности детей, фактор проживания в небольшом городе Сасово, входящий в состав Рязанской области.  </w:t>
      </w:r>
    </w:p>
    <w:p w:rsidR="003D2B46" w:rsidRPr="00324F4B" w:rsidRDefault="003D2B46" w:rsidP="003D2B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методический материал с конспектами занятий.</w:t>
      </w:r>
    </w:p>
    <w:p w:rsidR="003D2B46" w:rsidRPr="00324F4B" w:rsidRDefault="003D2B46" w:rsidP="003D2B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4B">
        <w:rPr>
          <w:rFonts w:ascii="Times New Roman" w:hAnsi="Times New Roman" w:cs="Times New Roman"/>
          <w:sz w:val="28"/>
          <w:szCs w:val="28"/>
        </w:rPr>
        <w:t>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национально-региональный компонент. При этом акцент делается на воспитании любви к родному дому, природе, культуре малой Родины. В связи с этим меняется позиция взрослого: поскольку ни один человек не может представительствовать от лица всей культуры, то он становится соучастником совместного познания окружающего мира.</w:t>
      </w:r>
    </w:p>
    <w:p w:rsidR="003D2B46" w:rsidRPr="008B20B7" w:rsidRDefault="003D2B46" w:rsidP="003D2B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B7">
        <w:rPr>
          <w:rFonts w:ascii="Times New Roman" w:hAnsi="Times New Roman" w:cs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3D2B46" w:rsidRPr="00324F4B" w:rsidRDefault="003D2B46" w:rsidP="003D2B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B7">
        <w:rPr>
          <w:rFonts w:ascii="Times New Roman" w:hAnsi="Times New Roman" w:cs="Times New Roman"/>
          <w:sz w:val="28"/>
          <w:szCs w:val="28"/>
        </w:rPr>
        <w:lastRenderedPageBreak/>
        <w:t xml:space="preserve">С ранних лет формируются первые представления об окружающем мире, и происходит это, прежде всего через ознакомление с традициями «своей» социокультурной среды — местными историко-культурными, национальными, географическими, природными особенностями региона. Дошкольный возраст, как возраст становления личности, имеет свои потенциальные возможности для формирования высших социальных чувств, к которым относится чувство патриотизма. Очень важно именно в этом возрасте привить детям чувство любви и привязанности к природным и культурным ценностям родного края, так как именно на этой основе воспитывается патриотизм. </w:t>
      </w:r>
    </w:p>
    <w:p w:rsidR="003D2B46" w:rsidRPr="0088228B" w:rsidRDefault="003D2B46" w:rsidP="003D2B4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28B">
        <w:rPr>
          <w:rFonts w:ascii="Times New Roman" w:hAnsi="Times New Roman" w:cs="Times New Roman"/>
          <w:b/>
          <w:sz w:val="28"/>
          <w:szCs w:val="28"/>
        </w:rPr>
        <w:t>«Детский сад, семья»</w:t>
      </w:r>
    </w:p>
    <w:p w:rsidR="003D2B46" w:rsidRPr="0088228B" w:rsidRDefault="003D2B46" w:rsidP="003D2B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раздел рассчитан на младший дошкольный возраст, включает в себя знакомс</w:t>
      </w:r>
      <w:r w:rsidRPr="008822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тво с детским садом и семьёй. Направлен на </w:t>
      </w:r>
      <w:r w:rsidRPr="0088228B">
        <w:rPr>
          <w:rFonts w:ascii="Times New Roman" w:hAnsi="Times New Roman" w:cs="Times New Roman"/>
          <w:sz w:val="28"/>
          <w:szCs w:val="28"/>
        </w:rPr>
        <w:t>формирование у детей положительного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детскому саду, родному дому, городу</w:t>
      </w:r>
      <w:r w:rsidRPr="0088228B">
        <w:rPr>
          <w:rFonts w:ascii="Times New Roman" w:hAnsi="Times New Roman" w:cs="Times New Roman"/>
          <w:sz w:val="28"/>
          <w:szCs w:val="28"/>
        </w:rPr>
        <w:t>, членам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B46" w:rsidRPr="0088228B" w:rsidRDefault="003D2B46" w:rsidP="003D2B4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«Мой </w:t>
      </w:r>
      <w:r w:rsidRPr="0088228B">
        <w:rPr>
          <w:rFonts w:ascii="Times New Roman" w:hAnsi="Times New Roman" w:cs="Times New Roman"/>
          <w:b/>
          <w:sz w:val="28"/>
          <w:szCs w:val="28"/>
        </w:rPr>
        <w:t>родной город»</w:t>
      </w:r>
    </w:p>
    <w:p w:rsidR="003D2B46" w:rsidRPr="0088228B" w:rsidRDefault="003D2B46" w:rsidP="003D2B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28B">
        <w:rPr>
          <w:rFonts w:ascii="Times New Roman" w:hAnsi="Times New Roman" w:cs="Times New Roman"/>
          <w:sz w:val="28"/>
          <w:szCs w:val="28"/>
        </w:rPr>
        <w:t>Второй раздел рассчитан на детей в возрасте от 3-7 лет. У детей формируется интерес к малой родине и первичные представления о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B46" w:rsidRPr="0088228B" w:rsidRDefault="003D2B46" w:rsidP="003D2B4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Младшая группа </w:t>
      </w:r>
      <w:r w:rsidRPr="0088228B">
        <w:rPr>
          <w:rFonts w:ascii="Times New Roman" w:hAnsi="Times New Roman" w:cs="Times New Roman"/>
          <w:sz w:val="28"/>
          <w:szCs w:val="28"/>
        </w:rPr>
        <w:t>(от 3 до 4 лет) Формировать интерес к городу Сасово.</w:t>
      </w:r>
    </w:p>
    <w:p w:rsidR="003D2B46" w:rsidRPr="0088228B" w:rsidRDefault="003D2B46" w:rsidP="003D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8B">
        <w:rPr>
          <w:rFonts w:ascii="Times New Roman" w:hAnsi="Times New Roman" w:cs="Times New Roman"/>
          <w:sz w:val="28"/>
          <w:szCs w:val="28"/>
        </w:rPr>
        <w:t>Дать первичные представления о городе, показать достопримечательности.</w:t>
      </w:r>
    </w:p>
    <w:p w:rsidR="003D2B46" w:rsidRPr="0088228B" w:rsidRDefault="003D2B46" w:rsidP="003D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8B">
        <w:rPr>
          <w:rFonts w:ascii="Times New Roman" w:hAnsi="Times New Roman" w:cs="Times New Roman"/>
          <w:sz w:val="28"/>
          <w:szCs w:val="28"/>
        </w:rPr>
        <w:t>Побуждать рассказывать о городе, где гуляли, узнавать эти места на фотографиях</w:t>
      </w:r>
    </w:p>
    <w:p w:rsidR="003D2B46" w:rsidRPr="0088228B" w:rsidRDefault="003D2B46" w:rsidP="003D2B4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Средняя группа </w:t>
      </w:r>
      <w:r>
        <w:rPr>
          <w:rFonts w:ascii="Times New Roman" w:hAnsi="Times New Roman" w:cs="Times New Roman"/>
          <w:sz w:val="28"/>
          <w:szCs w:val="28"/>
        </w:rPr>
        <w:t xml:space="preserve">(от 4 до 5 лет) </w:t>
      </w:r>
      <w:r w:rsidRPr="0088228B">
        <w:rPr>
          <w:rFonts w:ascii="Times New Roman" w:hAnsi="Times New Roman" w:cs="Times New Roman"/>
          <w:sz w:val="28"/>
          <w:szCs w:val="28"/>
        </w:rPr>
        <w:t>Продолжать воспитывать любовь к родному городу. Рассказывать детям о самых красивых местах родного города (</w:t>
      </w:r>
      <w:r>
        <w:rPr>
          <w:rFonts w:ascii="Times New Roman" w:hAnsi="Times New Roman" w:cs="Times New Roman"/>
          <w:sz w:val="28"/>
          <w:szCs w:val="28"/>
        </w:rPr>
        <w:t xml:space="preserve">площадь у </w:t>
      </w:r>
      <w:r w:rsidRPr="0088228B">
        <w:rPr>
          <w:rFonts w:ascii="Times New Roman" w:hAnsi="Times New Roman" w:cs="Times New Roman"/>
          <w:sz w:val="28"/>
          <w:szCs w:val="28"/>
        </w:rPr>
        <w:t>МКЦ, бассейн Нептун, ФСК «Планета спорта»</w:t>
      </w:r>
      <w:r w:rsidR="002B257F">
        <w:rPr>
          <w:rFonts w:ascii="Times New Roman" w:hAnsi="Times New Roman" w:cs="Times New Roman"/>
          <w:sz w:val="28"/>
          <w:szCs w:val="28"/>
        </w:rPr>
        <w:t>, городской П</w:t>
      </w:r>
      <w:r>
        <w:rPr>
          <w:rFonts w:ascii="Times New Roman" w:hAnsi="Times New Roman" w:cs="Times New Roman"/>
          <w:sz w:val="28"/>
          <w:szCs w:val="28"/>
        </w:rPr>
        <w:t>арк</w:t>
      </w:r>
      <w:r w:rsidR="002B25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трит «40 лет ВЛКСМ»</w:t>
      </w:r>
      <w:r w:rsidRPr="0088228B">
        <w:rPr>
          <w:rFonts w:ascii="Times New Roman" w:hAnsi="Times New Roman" w:cs="Times New Roman"/>
          <w:sz w:val="28"/>
          <w:szCs w:val="28"/>
        </w:rPr>
        <w:t>), его достопримечательностях (</w:t>
      </w:r>
      <w:r>
        <w:rPr>
          <w:rFonts w:ascii="Times New Roman" w:hAnsi="Times New Roman" w:cs="Times New Roman"/>
          <w:sz w:val="28"/>
          <w:szCs w:val="28"/>
        </w:rPr>
        <w:t>площадь Победы, дом Постникова, городской краеведческий музей)</w:t>
      </w:r>
    </w:p>
    <w:p w:rsidR="003D2B46" w:rsidRPr="0088228B" w:rsidRDefault="003D2B46" w:rsidP="003D2B4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Старшая группа </w:t>
      </w:r>
      <w:r>
        <w:rPr>
          <w:rFonts w:ascii="Times New Roman" w:hAnsi="Times New Roman" w:cs="Times New Roman"/>
          <w:sz w:val="28"/>
          <w:szCs w:val="28"/>
        </w:rPr>
        <w:t xml:space="preserve">(от 5 до 6 лет) </w:t>
      </w:r>
      <w:r w:rsidRPr="0088228B">
        <w:rPr>
          <w:rFonts w:ascii="Times New Roman" w:hAnsi="Times New Roman" w:cs="Times New Roman"/>
          <w:sz w:val="28"/>
          <w:szCs w:val="28"/>
        </w:rPr>
        <w:t>Познакомить с историей возникновения города Сасово, обратить внимание на то, что в названиях отдельных улиц нашли отражение история города и страны. Рассказать об исторических памятниках, музеях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B46" w:rsidRPr="0088228B" w:rsidRDefault="003D2B46" w:rsidP="003D2B4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Подготовительная к школе группа </w:t>
      </w:r>
      <w:r w:rsidRPr="0088228B">
        <w:rPr>
          <w:rFonts w:ascii="Times New Roman" w:hAnsi="Times New Roman" w:cs="Times New Roman"/>
          <w:sz w:val="28"/>
          <w:szCs w:val="28"/>
        </w:rPr>
        <w:t>(от 6 до 7 лет) Познакомить с предприятиями города Сасово. Историей их возникновения.</w:t>
      </w:r>
    </w:p>
    <w:p w:rsidR="003D2B46" w:rsidRPr="0088228B" w:rsidRDefault="003D2B46" w:rsidP="003D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8B">
        <w:rPr>
          <w:rFonts w:ascii="Times New Roman" w:hAnsi="Times New Roman" w:cs="Times New Roman"/>
          <w:sz w:val="28"/>
          <w:szCs w:val="28"/>
        </w:rPr>
        <w:t>Углубить знания о местах отдыха</w:t>
      </w:r>
      <w:r>
        <w:rPr>
          <w:rFonts w:ascii="Times New Roman" w:hAnsi="Times New Roman" w:cs="Times New Roman"/>
          <w:sz w:val="28"/>
          <w:szCs w:val="28"/>
        </w:rPr>
        <w:t xml:space="preserve"> горожан</w:t>
      </w:r>
      <w:r w:rsidRPr="0088228B">
        <w:rPr>
          <w:rFonts w:ascii="Times New Roman" w:hAnsi="Times New Roman" w:cs="Times New Roman"/>
          <w:sz w:val="28"/>
          <w:szCs w:val="28"/>
        </w:rPr>
        <w:t>, об экологии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B46" w:rsidRDefault="003D2B46" w:rsidP="003D2B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EA2">
        <w:rPr>
          <w:rFonts w:ascii="Times New Roman" w:hAnsi="Times New Roman" w:cs="Times New Roman"/>
          <w:b/>
          <w:sz w:val="28"/>
          <w:szCs w:val="28"/>
        </w:rPr>
        <w:t xml:space="preserve">«Родной свой край, люби и знай» </w:t>
      </w:r>
    </w:p>
    <w:p w:rsidR="003D2B46" w:rsidRDefault="003D2B46" w:rsidP="003D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раздел направлен на ознакомление детей </w:t>
      </w:r>
      <w:r w:rsidRPr="0088228B">
        <w:rPr>
          <w:rFonts w:ascii="Times New Roman" w:hAnsi="Times New Roman" w:cs="Times New Roman"/>
          <w:sz w:val="28"/>
          <w:szCs w:val="28"/>
        </w:rPr>
        <w:t xml:space="preserve">с флорой и фауной родного Рязанского края. </w:t>
      </w:r>
      <w:r>
        <w:rPr>
          <w:rFonts w:ascii="Times New Roman" w:hAnsi="Times New Roman" w:cs="Times New Roman"/>
          <w:sz w:val="28"/>
          <w:szCs w:val="28"/>
        </w:rPr>
        <w:t>С крупными городами Рязанской области. Дети п</w:t>
      </w:r>
      <w:r w:rsidRPr="0088228B">
        <w:rPr>
          <w:rFonts w:ascii="Times New Roman" w:hAnsi="Times New Roman" w:cs="Times New Roman"/>
          <w:sz w:val="28"/>
          <w:szCs w:val="28"/>
        </w:rPr>
        <w:t xml:space="preserve">олучают знания о символике города и области, о людях, прославивших город и край. </w:t>
      </w:r>
    </w:p>
    <w:p w:rsidR="003D2B46" w:rsidRPr="0088228B" w:rsidRDefault="003D2B46" w:rsidP="003D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8B">
        <w:rPr>
          <w:rFonts w:ascii="Times New Roman" w:hAnsi="Times New Roman" w:cs="Times New Roman"/>
          <w:sz w:val="28"/>
          <w:szCs w:val="28"/>
        </w:rPr>
        <w:t>Знакомятся с народными художественными промыслами региона:</w:t>
      </w:r>
    </w:p>
    <w:p w:rsidR="003D2B46" w:rsidRPr="0088228B" w:rsidRDefault="003D2B46" w:rsidP="003D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88228B">
        <w:rPr>
          <w:rFonts w:ascii="Times New Roman" w:hAnsi="Times New Roman" w:cs="Times New Roman"/>
          <w:sz w:val="28"/>
          <w:szCs w:val="28"/>
        </w:rPr>
        <w:t xml:space="preserve"> Скопине возрождено искусство гончарной пластики.</w:t>
      </w:r>
    </w:p>
    <w:p w:rsidR="003D2B46" w:rsidRPr="0088228B" w:rsidRDefault="003D2B46" w:rsidP="003D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Pr="0088228B">
        <w:rPr>
          <w:rFonts w:ascii="Times New Roman" w:hAnsi="Times New Roman" w:cs="Times New Roman"/>
          <w:sz w:val="28"/>
          <w:szCs w:val="28"/>
        </w:rPr>
        <w:t>ород Михайлов славится кружевным пр</w:t>
      </w:r>
      <w:r>
        <w:rPr>
          <w:rFonts w:ascii="Times New Roman" w:hAnsi="Times New Roman" w:cs="Times New Roman"/>
          <w:sz w:val="28"/>
          <w:szCs w:val="28"/>
        </w:rPr>
        <w:t xml:space="preserve">омыслом. Михайловское кружево </w:t>
      </w:r>
      <w:r w:rsidRPr="0088228B">
        <w:rPr>
          <w:rFonts w:ascii="Times New Roman" w:hAnsi="Times New Roman" w:cs="Times New Roman"/>
          <w:sz w:val="28"/>
          <w:szCs w:val="28"/>
        </w:rPr>
        <w:t>единственное в мире цветное кружево, отличающееся особым богатством ярких красок. В его композициях используются только натуральные материалы: лен, хлопок, шерсть.</w:t>
      </w:r>
    </w:p>
    <w:p w:rsidR="003D2B46" w:rsidRPr="0088228B" w:rsidRDefault="003D2B46" w:rsidP="003D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</w:t>
      </w:r>
      <w:r w:rsidRPr="0088228B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Pr="0088228B">
        <w:rPr>
          <w:rFonts w:ascii="Times New Roman" w:hAnsi="Times New Roman" w:cs="Times New Roman"/>
          <w:sz w:val="28"/>
          <w:szCs w:val="28"/>
        </w:rPr>
        <w:t>Кадом</w:t>
      </w:r>
      <w:proofErr w:type="spellEnd"/>
      <w:r w:rsidRPr="0088228B">
        <w:rPr>
          <w:rFonts w:ascii="Times New Roman" w:hAnsi="Times New Roman" w:cs="Times New Roman"/>
          <w:sz w:val="28"/>
          <w:szCs w:val="28"/>
        </w:rPr>
        <w:t xml:space="preserve"> известен традиционной ручной вышивкой белым по белому, получившей название «</w:t>
      </w:r>
      <w:proofErr w:type="spellStart"/>
      <w:r w:rsidRPr="0088228B">
        <w:rPr>
          <w:rFonts w:ascii="Times New Roman" w:hAnsi="Times New Roman" w:cs="Times New Roman"/>
          <w:sz w:val="28"/>
          <w:szCs w:val="28"/>
        </w:rPr>
        <w:t>вениз</w:t>
      </w:r>
      <w:proofErr w:type="spellEnd"/>
      <w:r w:rsidRPr="0088228B">
        <w:rPr>
          <w:rFonts w:ascii="Times New Roman" w:hAnsi="Times New Roman" w:cs="Times New Roman"/>
          <w:sz w:val="28"/>
          <w:szCs w:val="28"/>
        </w:rPr>
        <w:t>».</w:t>
      </w:r>
    </w:p>
    <w:p w:rsidR="003D2B46" w:rsidRPr="0088228B" w:rsidRDefault="003D2B46" w:rsidP="003D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88228B">
        <w:rPr>
          <w:rFonts w:ascii="Times New Roman" w:hAnsi="Times New Roman" w:cs="Times New Roman"/>
          <w:sz w:val="28"/>
          <w:szCs w:val="28"/>
        </w:rPr>
        <w:t xml:space="preserve">рестьяне Шиловского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славились </w:t>
      </w:r>
      <w:r w:rsidRPr="0088228B">
        <w:rPr>
          <w:rFonts w:ascii="Times New Roman" w:hAnsi="Times New Roman" w:cs="Times New Roman"/>
          <w:sz w:val="28"/>
          <w:szCs w:val="28"/>
        </w:rPr>
        <w:t>плетением из лозы предметов бытового обихода.</w:t>
      </w:r>
    </w:p>
    <w:p w:rsidR="003D2B46" w:rsidRDefault="003D2B46" w:rsidP="003D2B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B46" w:rsidRDefault="003D2B46" w:rsidP="003D2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проект базируется на следующих подходах:</w:t>
      </w:r>
    </w:p>
    <w:p w:rsidR="003D2B46" w:rsidRDefault="003D2B46" w:rsidP="003D2B46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Культурологический подход -  подчеркивает ценность уникальности пути развития каждого региона (своего родного края) на основе не противопоставления естественных (природных) факторов и искусственных (культуры), а поиска их взаимосвязи, взаимовлияния. </w:t>
      </w:r>
    </w:p>
    <w:p w:rsidR="003D2B46" w:rsidRDefault="003D2B46" w:rsidP="003D2B46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Территориальный подход — путь от «близкого к далекому» - от любви к детскому саду, к улице, городу, краю к воспитанию любви к родной стране.</w:t>
      </w:r>
    </w:p>
    <w:p w:rsidR="003D2B46" w:rsidRDefault="003D2B46" w:rsidP="003D2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Базой патриотического воспитания является нравственное, эстетическое, трудовое, познавательное развитие ребёнка.  В процессе ознакомления с родным краем предполагается интеграция всех образовательных областей. В процессе такого разностороннего воспитания зарождаются первые ростки гражданско-патриотических чувств.</w:t>
      </w:r>
    </w:p>
    <w:sectPr w:rsidR="003D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F6E0771C"/>
    <w:name w:val="RTF_Num 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1">
    <w:nsid w:val="0E5F064F"/>
    <w:multiLevelType w:val="hybridMultilevel"/>
    <w:tmpl w:val="6792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1687C"/>
    <w:multiLevelType w:val="hybridMultilevel"/>
    <w:tmpl w:val="E4A6504A"/>
    <w:lvl w:ilvl="0" w:tplc="4C328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98"/>
    <w:rsid w:val="001B0839"/>
    <w:rsid w:val="002B257F"/>
    <w:rsid w:val="003D2B46"/>
    <w:rsid w:val="00545E6F"/>
    <w:rsid w:val="00561B5E"/>
    <w:rsid w:val="006A1498"/>
    <w:rsid w:val="009E35C2"/>
    <w:rsid w:val="00E162F8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83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62F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83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62F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ro.ranepa.ru/obrazovanie/fgos/95-partsialnye-obrazovatelnye-programmy/471-igraloch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МБОУ ДОУ №8</cp:lastModifiedBy>
  <cp:revision>5</cp:revision>
  <dcterms:created xsi:type="dcterms:W3CDTF">2020-09-03T11:09:00Z</dcterms:created>
  <dcterms:modified xsi:type="dcterms:W3CDTF">2023-09-13T09:12:00Z</dcterms:modified>
</cp:coreProperties>
</file>